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CB81" w14:textId="77777777" w:rsidR="00B422FC" w:rsidRDefault="00B422FC" w:rsidP="00E25B96">
      <w:pPr>
        <w:pStyle w:val="NoSpacing"/>
        <w:spacing w:after="160" w:line="30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Walkers,</w:t>
      </w:r>
    </w:p>
    <w:p w14:paraId="69922B1B" w14:textId="77777777" w:rsidR="00E25B96" w:rsidRDefault="00B422FC" w:rsidP="00E25B96">
      <w:pPr>
        <w:pStyle w:val="NoSpacing"/>
        <w:spacing w:after="160" w:line="300" w:lineRule="auto"/>
        <w:rPr>
          <w:rFonts w:ascii="Arial" w:hAnsi="Arial" w:cs="Arial"/>
          <w:sz w:val="24"/>
          <w:szCs w:val="24"/>
        </w:rPr>
      </w:pPr>
      <w:r w:rsidRPr="00E25B96">
        <w:rPr>
          <w:rFonts w:ascii="Century Gothic" w:hAnsi="Century Gothic" w:cs="Arial"/>
          <w:b/>
          <w:color w:val="006BA8"/>
          <w:sz w:val="24"/>
          <w:szCs w:val="24"/>
        </w:rPr>
        <w:t>Thank you for registering for the 2020 Virtual Friends of the Poor</w:t>
      </w:r>
      <w:r w:rsidRPr="00E25B96">
        <w:rPr>
          <w:rFonts w:ascii="Century Gothic" w:hAnsi="Century Gothic" w:cs="Arial"/>
          <w:b/>
          <w:color w:val="006BA8"/>
          <w:sz w:val="20"/>
          <w:szCs w:val="20"/>
        </w:rPr>
        <w:t>®</w:t>
      </w:r>
      <w:r w:rsidRPr="00E25B96">
        <w:rPr>
          <w:rFonts w:ascii="Century Gothic" w:hAnsi="Century Gothic" w:cs="Arial"/>
          <w:b/>
          <w:color w:val="006BA8"/>
          <w:sz w:val="24"/>
          <w:szCs w:val="24"/>
        </w:rPr>
        <w:t xml:space="preserve"> Walk!</w:t>
      </w:r>
      <w:r w:rsidR="00E25B96" w:rsidRPr="00E25B96">
        <w:rPr>
          <w:rFonts w:ascii="Arial" w:hAnsi="Arial" w:cs="Arial"/>
          <w:sz w:val="24"/>
          <w:szCs w:val="24"/>
        </w:rPr>
        <w:t xml:space="preserve"> </w:t>
      </w:r>
    </w:p>
    <w:p w14:paraId="5C298EF1" w14:textId="0B9CE9C2" w:rsidR="00B422FC" w:rsidRDefault="006D1DB1" w:rsidP="00E25B96">
      <w:pPr>
        <w:pStyle w:val="NoSpacing"/>
        <w:spacing w:after="160" w:line="300" w:lineRule="auto"/>
        <w:rPr>
          <w:rFonts w:ascii="Arial" w:hAnsi="Arial" w:cs="Arial"/>
        </w:rPr>
      </w:pPr>
      <w:r>
        <w:rPr>
          <w:rFonts w:ascii="Arial" w:hAnsi="Arial" w:cs="Arial"/>
        </w:rPr>
        <w:t>Together, we will help the Society of St. Vincent de Paul raise funds</w:t>
      </w:r>
      <w:r w:rsidR="00E25B96">
        <w:rPr>
          <w:rFonts w:ascii="Arial" w:hAnsi="Arial" w:cs="Arial"/>
        </w:rPr>
        <w:t xml:space="preserve">—and </w:t>
      </w:r>
      <w:r>
        <w:rPr>
          <w:rFonts w:ascii="Arial" w:hAnsi="Arial" w:cs="Arial"/>
        </w:rPr>
        <w:t>awareness</w:t>
      </w:r>
      <w:r w:rsidR="00E25B96">
        <w:rPr>
          <w:rFonts w:ascii="Arial" w:hAnsi="Arial" w:cs="Arial"/>
        </w:rPr>
        <w:t xml:space="preserve">—to </w:t>
      </w:r>
      <w:r>
        <w:rPr>
          <w:rFonts w:ascii="Arial" w:hAnsi="Arial" w:cs="Arial"/>
        </w:rPr>
        <w:t>help our Friends in Need who are struggling with homelessness, hunger, overdue bills, and more during these difficult times.</w:t>
      </w:r>
    </w:p>
    <w:p w14:paraId="3E171AB7" w14:textId="77777777" w:rsidR="006D1DB1" w:rsidRPr="006D1DB1" w:rsidRDefault="006D1DB1" w:rsidP="00E25B96">
      <w:pPr>
        <w:pStyle w:val="NoSpacing"/>
        <w:spacing w:after="160" w:line="300" w:lineRule="auto"/>
        <w:rPr>
          <w:rFonts w:ascii="Arial" w:hAnsi="Arial" w:cs="Arial"/>
          <w:i/>
        </w:rPr>
      </w:pPr>
      <w:r w:rsidRPr="006D1DB1">
        <w:rPr>
          <w:rFonts w:ascii="Arial" w:hAnsi="Arial" w:cs="Arial"/>
          <w:i/>
        </w:rPr>
        <w:t xml:space="preserve">(Insert </w:t>
      </w:r>
      <w:r>
        <w:rPr>
          <w:rFonts w:ascii="Arial" w:hAnsi="Arial" w:cs="Arial"/>
          <w:i/>
        </w:rPr>
        <w:t xml:space="preserve">a </w:t>
      </w:r>
      <w:r w:rsidRPr="006D1DB1">
        <w:rPr>
          <w:rFonts w:ascii="Arial" w:hAnsi="Arial" w:cs="Arial"/>
          <w:i/>
        </w:rPr>
        <w:t xml:space="preserve">story here of </w:t>
      </w:r>
      <w:r>
        <w:rPr>
          <w:rFonts w:ascii="Arial" w:hAnsi="Arial" w:cs="Arial"/>
          <w:i/>
        </w:rPr>
        <w:t>a person or family that</w:t>
      </w:r>
      <w:r w:rsidRPr="006D1DB1">
        <w:rPr>
          <w:rFonts w:ascii="Arial" w:hAnsi="Arial" w:cs="Arial"/>
          <w:i/>
        </w:rPr>
        <w:t xml:space="preserve"> your SVdP Conference/Council has helped)</w:t>
      </w:r>
    </w:p>
    <w:p w14:paraId="2634E1D1" w14:textId="2A12D27A" w:rsidR="006D1DB1" w:rsidRDefault="00FE614B" w:rsidP="00E25B96">
      <w:pPr>
        <w:pStyle w:val="NoSpacing"/>
        <w:spacing w:after="160" w:line="300" w:lineRule="auto"/>
        <w:rPr>
          <w:rFonts w:ascii="Arial" w:hAnsi="Arial" w:cs="Arial"/>
        </w:rPr>
      </w:pPr>
      <w:r>
        <w:rPr>
          <w:rFonts w:ascii="Arial" w:hAnsi="Arial" w:cs="Arial"/>
        </w:rPr>
        <w:t>Thank you for</w:t>
      </w:r>
      <w:r w:rsidR="006D1D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joining</w:t>
      </w:r>
      <w:r w:rsidR="006D1DB1">
        <w:rPr>
          <w:rFonts w:ascii="Arial" w:hAnsi="Arial" w:cs="Arial"/>
        </w:rPr>
        <w:t xml:space="preserve"> </w:t>
      </w:r>
      <w:r w:rsidR="002706E6">
        <w:rPr>
          <w:rFonts w:ascii="Arial" w:hAnsi="Arial" w:cs="Arial"/>
        </w:rPr>
        <w:t>us</w:t>
      </w:r>
      <w:r w:rsidR="006D1DB1">
        <w:rPr>
          <w:rFonts w:ascii="Arial" w:hAnsi="Arial" w:cs="Arial"/>
        </w:rPr>
        <w:t xml:space="preserve"> </w:t>
      </w:r>
      <w:r w:rsidR="002706E6">
        <w:rPr>
          <w:rFonts w:ascii="Arial" w:hAnsi="Arial" w:cs="Arial"/>
        </w:rPr>
        <w:t xml:space="preserve">virtually </w:t>
      </w:r>
      <w:r>
        <w:rPr>
          <w:rFonts w:ascii="Arial" w:hAnsi="Arial" w:cs="Arial"/>
        </w:rPr>
        <w:t xml:space="preserve">for the </w:t>
      </w:r>
      <w:r w:rsidR="00CD14C1">
        <w:rPr>
          <w:rFonts w:ascii="Arial" w:hAnsi="Arial" w:cs="Arial"/>
        </w:rPr>
        <w:t>Friends of the Poor® Walk</w:t>
      </w:r>
      <w:r w:rsidR="006D1D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for helping</w:t>
      </w:r>
      <w:r w:rsidR="006D1DB1">
        <w:rPr>
          <w:rFonts w:ascii="Arial" w:hAnsi="Arial" w:cs="Arial"/>
        </w:rPr>
        <w:t xml:space="preserve"> our Friends in Need.</w:t>
      </w:r>
      <w:r w:rsidR="00E25B96">
        <w:rPr>
          <w:rFonts w:ascii="Arial" w:hAnsi="Arial" w:cs="Arial"/>
        </w:rPr>
        <w:t xml:space="preserve"> </w:t>
      </w:r>
      <w:r w:rsidR="006D1DB1">
        <w:rPr>
          <w:rFonts w:ascii="Arial" w:hAnsi="Arial" w:cs="Arial"/>
        </w:rPr>
        <w:t xml:space="preserve">If you have questions about the walk, please refer to the walk website at </w:t>
      </w:r>
      <w:hyperlink r:id="rId4" w:history="1">
        <w:r w:rsidR="006D1DB1" w:rsidRPr="000E1E8E">
          <w:rPr>
            <w:rStyle w:val="Hyperlink"/>
            <w:rFonts w:ascii="Arial" w:hAnsi="Arial" w:cs="Arial"/>
          </w:rPr>
          <w:t>www.fopwalk.org</w:t>
        </w:r>
      </w:hyperlink>
      <w:r w:rsidR="006D1DB1">
        <w:rPr>
          <w:rFonts w:ascii="Arial" w:hAnsi="Arial" w:cs="Arial"/>
        </w:rPr>
        <w:t xml:space="preserve"> or reach out to the event</w:t>
      </w:r>
      <w:r w:rsidR="002706E6">
        <w:rPr>
          <w:rFonts w:ascii="Arial" w:hAnsi="Arial" w:cs="Arial"/>
        </w:rPr>
        <w:t xml:space="preserve"> coordinator</w:t>
      </w:r>
      <w:r>
        <w:rPr>
          <w:rFonts w:ascii="Arial" w:hAnsi="Arial" w:cs="Arial"/>
        </w:rPr>
        <w:t>:</w:t>
      </w:r>
    </w:p>
    <w:p w14:paraId="260FCE4E" w14:textId="4F5889A8" w:rsidR="006D1DB1" w:rsidRDefault="006D1DB1" w:rsidP="00E25B96">
      <w:pPr>
        <w:pStyle w:val="NoSpacing"/>
        <w:spacing w:after="160" w:line="300" w:lineRule="auto"/>
        <w:jc w:val="center"/>
        <w:rPr>
          <w:rFonts w:ascii="Arial" w:hAnsi="Arial" w:cs="Arial"/>
          <w:i/>
        </w:rPr>
      </w:pPr>
      <w:r w:rsidRPr="00E25B96">
        <w:rPr>
          <w:rFonts w:ascii="Century Gothic" w:hAnsi="Century Gothic" w:cs="Arial"/>
          <w:i/>
          <w:color w:val="006BA8"/>
          <w:sz w:val="28"/>
          <w:szCs w:val="28"/>
        </w:rPr>
        <w:t>Insert Coordinator Name</w:t>
      </w:r>
      <w:r w:rsidR="00E25B96">
        <w:rPr>
          <w:rFonts w:ascii="Century Gothic" w:hAnsi="Century Gothic" w:cs="Arial"/>
          <w:i/>
          <w:color w:val="006BA8"/>
          <w:sz w:val="28"/>
          <w:szCs w:val="28"/>
        </w:rPr>
        <w:br/>
      </w:r>
      <w:r w:rsidRPr="00E25B96">
        <w:rPr>
          <w:rFonts w:ascii="Century Gothic" w:hAnsi="Century Gothic" w:cs="Arial"/>
          <w:i/>
          <w:color w:val="006BA8"/>
          <w:sz w:val="28"/>
          <w:szCs w:val="28"/>
        </w:rPr>
        <w:t>Insert Coordinator Phone</w:t>
      </w:r>
      <w:r w:rsidR="00E25B96">
        <w:rPr>
          <w:rFonts w:ascii="Century Gothic" w:hAnsi="Century Gothic" w:cs="Arial"/>
          <w:i/>
          <w:color w:val="006BA8"/>
          <w:sz w:val="28"/>
          <w:szCs w:val="28"/>
        </w:rPr>
        <w:br/>
      </w:r>
      <w:r w:rsidRPr="00E25B96">
        <w:rPr>
          <w:rFonts w:ascii="Century Gothic" w:hAnsi="Century Gothic" w:cs="Arial"/>
          <w:i/>
          <w:color w:val="006BA8"/>
          <w:sz w:val="28"/>
          <w:szCs w:val="28"/>
        </w:rPr>
        <w:t>Insert Coordinator Email</w:t>
      </w:r>
    </w:p>
    <w:p w14:paraId="74A63C6F" w14:textId="74148C7B" w:rsidR="008C4DD7" w:rsidRDefault="004E7BF3" w:rsidP="004E7BF3">
      <w:pPr>
        <w:pStyle w:val="NoSpacing"/>
        <w:spacing w:after="16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535E5167" wp14:editId="194166F8">
            <wp:extent cx="1354455" cy="1097280"/>
            <wp:effectExtent l="0" t="0" r="0" b="762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als icon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7" t="37398" r="19017" b="26029"/>
                    <a:stretch/>
                  </pic:blipFill>
                  <pic:spPr bwMode="auto">
                    <a:xfrm>
                      <a:off x="0" y="0"/>
                      <a:ext cx="135445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922DC" w14:textId="0862D1BD" w:rsidR="002706E6" w:rsidRDefault="002706E6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  <w:r w:rsidRPr="004E7BF3">
        <w:rPr>
          <w:rFonts w:ascii="Arial" w:hAnsi="Arial" w:cs="Arial"/>
          <w:b/>
          <w:iCs/>
        </w:rPr>
        <w:t>(insert your walk’s goal)</w:t>
      </w:r>
    </w:p>
    <w:p w14:paraId="5214F9A7" w14:textId="77777777" w:rsidR="00161A6C" w:rsidRDefault="00161A6C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</w:p>
    <w:p w14:paraId="4AEC8671" w14:textId="6B33490B" w:rsidR="004E7BF3" w:rsidRPr="004E7BF3" w:rsidRDefault="00161A6C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</w:rPr>
        <w:drawing>
          <wp:inline distT="0" distB="0" distL="0" distR="0" wp14:anchorId="29860B35" wp14:editId="65A86620">
            <wp:extent cx="1574108" cy="1097280"/>
            <wp:effectExtent l="0" t="0" r="7620" b="7620"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untdown icon (3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8" t="37430" r="12131" b="24334"/>
                    <a:stretch/>
                  </pic:blipFill>
                  <pic:spPr bwMode="auto">
                    <a:xfrm>
                      <a:off x="0" y="0"/>
                      <a:ext cx="1574108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8D171" w14:textId="09BA6C24" w:rsidR="002706E6" w:rsidRDefault="002706E6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  <w:r w:rsidRPr="004E7BF3">
        <w:rPr>
          <w:rFonts w:ascii="Arial" w:hAnsi="Arial" w:cs="Arial"/>
          <w:b/>
          <w:iCs/>
        </w:rPr>
        <w:t>(insert the number of days remaining until your walk date)</w:t>
      </w:r>
    </w:p>
    <w:p w14:paraId="4FD346D7" w14:textId="77777777" w:rsidR="00161A6C" w:rsidRDefault="00161A6C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</w:p>
    <w:p w14:paraId="4FDD7D46" w14:textId="3D11C222" w:rsidR="004E7BF3" w:rsidRPr="004E7BF3" w:rsidRDefault="004E7BF3" w:rsidP="00E25B96">
      <w:pPr>
        <w:pStyle w:val="NoSpacing"/>
        <w:spacing w:after="160" w:line="30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</w:rPr>
        <w:drawing>
          <wp:inline distT="0" distB="0" distL="0" distR="0" wp14:anchorId="6D517002" wp14:editId="50A60A4A">
            <wp:extent cx="1152760" cy="1097280"/>
            <wp:effectExtent l="0" t="0" r="0" b="7620"/>
            <wp:docPr id="8" name="Picture 8" descr="A picture containing clock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s icon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3" t="35429" r="23276" b="28937"/>
                    <a:stretch/>
                  </pic:blipFill>
                  <pic:spPr bwMode="auto">
                    <a:xfrm>
                      <a:off x="0" y="0"/>
                      <a:ext cx="115276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5796C" w14:textId="0B7743D6" w:rsidR="002706E6" w:rsidRPr="002706E6" w:rsidRDefault="002706E6" w:rsidP="00161A6C">
      <w:pPr>
        <w:pStyle w:val="NoSpacing"/>
        <w:spacing w:after="160" w:line="300" w:lineRule="auto"/>
        <w:rPr>
          <w:rFonts w:ascii="Arial" w:hAnsi="Arial" w:cs="Arial"/>
        </w:rPr>
      </w:pPr>
      <w:r>
        <w:rPr>
          <w:rFonts w:ascii="Arial" w:hAnsi="Arial" w:cs="Arial"/>
        </w:rPr>
        <w:t>Donate to yourself first</w:t>
      </w:r>
      <w:r w:rsidR="008C4DD7">
        <w:rPr>
          <w:rFonts w:ascii="Arial" w:hAnsi="Arial" w:cs="Arial"/>
        </w:rPr>
        <w:t>.</w:t>
      </w:r>
      <w:r w:rsidR="00E25B96">
        <w:rPr>
          <w:rFonts w:ascii="Arial" w:hAnsi="Arial" w:cs="Arial"/>
        </w:rPr>
        <w:t xml:space="preserve"> </w:t>
      </w:r>
      <w:r w:rsidR="009E612D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an example by do</w:t>
      </w:r>
      <w:r w:rsidR="009E612D">
        <w:rPr>
          <w:rFonts w:ascii="Arial" w:hAnsi="Arial" w:cs="Arial"/>
        </w:rPr>
        <w:t xml:space="preserve">nating to your own walker page… then </w:t>
      </w:r>
      <w:r>
        <w:rPr>
          <w:rFonts w:ascii="Arial" w:hAnsi="Arial" w:cs="Arial"/>
        </w:rPr>
        <w:t>ask you</w:t>
      </w:r>
      <w:r w:rsidR="00161A6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family, friends, co-workers, </w:t>
      </w:r>
      <w:r w:rsidR="008C4DD7">
        <w:rPr>
          <w:rFonts w:ascii="Arial" w:hAnsi="Arial" w:cs="Arial"/>
        </w:rPr>
        <w:t>and those around you to donate as well!</w:t>
      </w:r>
    </w:p>
    <w:sectPr w:rsidR="002706E6" w:rsidRPr="002706E6" w:rsidSect="004E7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FC"/>
    <w:rsid w:val="00161A6C"/>
    <w:rsid w:val="001B22DB"/>
    <w:rsid w:val="001D4A5E"/>
    <w:rsid w:val="002706E6"/>
    <w:rsid w:val="00392474"/>
    <w:rsid w:val="00411E32"/>
    <w:rsid w:val="004E7BF3"/>
    <w:rsid w:val="006D1DB1"/>
    <w:rsid w:val="007D4826"/>
    <w:rsid w:val="008C4DD7"/>
    <w:rsid w:val="00955A6C"/>
    <w:rsid w:val="009E612D"/>
    <w:rsid w:val="00A00DA1"/>
    <w:rsid w:val="00A70A25"/>
    <w:rsid w:val="00B422FC"/>
    <w:rsid w:val="00CD14C1"/>
    <w:rsid w:val="00E25B96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FEE3"/>
  <w15:chartTrackingRefBased/>
  <w15:docId w15:val="{4E8187B0-3741-4BC4-8564-7E1213C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2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opwal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Martin</dc:creator>
  <cp:keywords/>
  <dc:description/>
  <cp:lastModifiedBy>Nathan Martin</cp:lastModifiedBy>
  <cp:revision>2</cp:revision>
  <dcterms:created xsi:type="dcterms:W3CDTF">2020-07-10T13:03:00Z</dcterms:created>
  <dcterms:modified xsi:type="dcterms:W3CDTF">2020-07-10T13:03:00Z</dcterms:modified>
</cp:coreProperties>
</file>